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87" w:rsidRDefault="00556C05">
      <w:r>
        <w:rPr>
          <w:noProof/>
          <w:lang w:val="de-AT" w:eastAsia="de-AT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4780915</wp:posOffset>
            </wp:positionH>
            <wp:positionV relativeFrom="page">
              <wp:posOffset>1714500</wp:posOffset>
            </wp:positionV>
            <wp:extent cx="1079500" cy="838200"/>
            <wp:effectExtent l="19050" t="0" r="6350" b="0"/>
            <wp:wrapTight wrapText="bothSides">
              <wp:wrapPolygon edited="0">
                <wp:start x="-381" y="0"/>
                <wp:lineTo x="-381" y="21109"/>
                <wp:lineTo x="21727" y="21109"/>
                <wp:lineTo x="21727" y="0"/>
                <wp:lineTo x="-381" y="0"/>
              </wp:wrapPolygon>
            </wp:wrapTight>
            <wp:docPr id="1" name="Grafik 0" descr="MITOEAG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EAGLE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D16" w:rsidRPr="00432FDF" w:rsidRDefault="00DE41FB" w:rsidP="008151EE">
      <w:pPr>
        <w:jc w:val="center"/>
        <w:rPr>
          <w:b/>
          <w:sz w:val="36"/>
        </w:rPr>
      </w:pPr>
      <w:r w:rsidRPr="00432FDF">
        <w:rPr>
          <w:b/>
          <w:sz w:val="36"/>
        </w:rPr>
        <w:t>Invitation</w:t>
      </w:r>
      <w:r w:rsidR="008151EE" w:rsidRPr="00432FDF">
        <w:rPr>
          <w:b/>
          <w:sz w:val="36"/>
        </w:rPr>
        <w:t xml:space="preserve"> Letter</w:t>
      </w:r>
    </w:p>
    <w:p w:rsidR="005642F5" w:rsidRDefault="005642F5" w:rsidP="005642F5">
      <w:pPr>
        <w:jc w:val="both"/>
      </w:pPr>
      <w:r>
        <w:rPr>
          <w:rStyle w:val="Fett"/>
          <w:rFonts w:ascii="Verdana" w:hAnsi="Verdana"/>
          <w:sz w:val="20"/>
          <w:szCs w:val="20"/>
        </w:rPr>
        <w:t>COST Action CA15203 Mitochondrial fitness mapping: MITOEAGLE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Style w:val="Fett"/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volution - </w:t>
      </w:r>
      <w:r>
        <w:rPr>
          <w:rStyle w:val="Fett"/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ge - </w:t>
      </w:r>
      <w:r>
        <w:rPr>
          <w:rStyle w:val="Fett"/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ender - </w:t>
      </w:r>
      <w:r>
        <w:rPr>
          <w:rStyle w:val="Fett"/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ifestyle - </w:t>
      </w:r>
      <w:r>
        <w:rPr>
          <w:rStyle w:val="Fett"/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nvironment</w:t>
      </w:r>
    </w:p>
    <w:p w:rsidR="00DE41FB" w:rsidRPr="00530153" w:rsidRDefault="005642F5" w:rsidP="00DE41FB">
      <w:pPr>
        <w:rPr>
          <w:sz w:val="24"/>
        </w:rPr>
      </w:pPr>
      <w:r w:rsidRPr="0065636A">
        <w:rPr>
          <w:b/>
          <w:sz w:val="28"/>
        </w:rPr>
        <w:t>Dear  Researchers</w:t>
      </w:r>
      <w:r w:rsidRPr="00530153">
        <w:rPr>
          <w:sz w:val="24"/>
        </w:rPr>
        <w:t>,</w:t>
      </w:r>
    </w:p>
    <w:p w:rsidR="005642F5" w:rsidRDefault="00F04E7F" w:rsidP="00CF341E">
      <w:pPr>
        <w:jc w:val="both"/>
      </w:pPr>
      <w:r>
        <w:t>W</w:t>
      </w:r>
      <w:r w:rsidR="008463A1">
        <w:t>e are just working on</w:t>
      </w:r>
      <w:r w:rsidR="00CF341E">
        <w:t xml:space="preserve"> the</w:t>
      </w:r>
      <w:r w:rsidR="008463A1">
        <w:t xml:space="preserve"> improvement of the </w:t>
      </w:r>
      <w:r w:rsidR="00CF341E">
        <w:rPr>
          <w:b/>
          <w:i/>
        </w:rPr>
        <w:t>Short-</w:t>
      </w:r>
      <w:r w:rsidR="008463A1" w:rsidRPr="00F77947">
        <w:rPr>
          <w:b/>
          <w:i/>
        </w:rPr>
        <w:t>Term Scientific Missions</w:t>
      </w:r>
      <w:r w:rsidR="008463A1">
        <w:t xml:space="preserve"> </w:t>
      </w:r>
      <w:r w:rsidR="00F77947">
        <w:t xml:space="preserve">procedures </w:t>
      </w:r>
      <w:r w:rsidR="008463A1">
        <w:t>(STSM)</w:t>
      </w:r>
      <w:r w:rsidR="00D86D63">
        <w:t xml:space="preserve"> for </w:t>
      </w:r>
      <w:r>
        <w:t xml:space="preserve">the </w:t>
      </w:r>
      <w:r w:rsidR="00D86D63" w:rsidRPr="009A2CDB">
        <w:rPr>
          <w:u w:val="single"/>
        </w:rPr>
        <w:t>COST Action 15203 MITOEAGLE</w:t>
      </w:r>
      <w:r w:rsidR="00D86D63">
        <w:t>.</w:t>
      </w:r>
      <w:r w:rsidR="008463A1">
        <w:t xml:space="preserve"> </w:t>
      </w:r>
      <w:r w:rsidR="00CF341E">
        <w:t>One of o</w:t>
      </w:r>
      <w:r w:rsidR="00F77947">
        <w:t xml:space="preserve">ur </w:t>
      </w:r>
      <w:r w:rsidR="00902EF0">
        <w:t xml:space="preserve">main </w:t>
      </w:r>
      <w:r w:rsidR="00F77947">
        <w:t>aim</w:t>
      </w:r>
      <w:r>
        <w:t>s</w:t>
      </w:r>
      <w:r w:rsidR="00F77947">
        <w:t xml:space="preserve"> is to create </w:t>
      </w:r>
      <w:r w:rsidR="00F77947" w:rsidRPr="00902EF0">
        <w:rPr>
          <w:b/>
        </w:rPr>
        <w:t>the list of</w:t>
      </w:r>
      <w:r w:rsidR="00F77947">
        <w:t xml:space="preserve"> </w:t>
      </w:r>
      <w:r w:rsidR="00F77947" w:rsidRPr="002E6D00">
        <w:rPr>
          <w:b/>
        </w:rPr>
        <w:t>Host Institutions</w:t>
      </w:r>
      <w:r w:rsidR="00CF341E">
        <w:t xml:space="preserve"> (u</w:t>
      </w:r>
      <w:r w:rsidR="00F77947">
        <w:t>niversities, organizations, etc.)</w:t>
      </w:r>
      <w:r>
        <w:t xml:space="preserve">, </w:t>
      </w:r>
      <w:r w:rsidR="00F77947">
        <w:t xml:space="preserve"> which </w:t>
      </w:r>
      <w:r w:rsidR="002E6D00">
        <w:t>are willing to guest</w:t>
      </w:r>
      <w:r w:rsidR="00CF341E">
        <w:t xml:space="preserve"> the successful STSM ap</w:t>
      </w:r>
      <w:r>
        <w:t>p</w:t>
      </w:r>
      <w:r w:rsidR="00CF341E">
        <w:t>licants (selected in the evaluation proces</w:t>
      </w:r>
      <w:r>
        <w:t>s</w:t>
      </w:r>
      <w:r w:rsidR="00CF341E">
        <w:t>).</w:t>
      </w:r>
      <w:r w:rsidR="00D8551E">
        <w:t xml:space="preserve"> </w:t>
      </w:r>
      <w:r w:rsidR="001564E1">
        <w:t>STSM grant duration lasts from 5</w:t>
      </w:r>
      <w:r w:rsidR="00530153">
        <w:t xml:space="preserve"> days</w:t>
      </w:r>
      <w:r w:rsidR="001564E1">
        <w:t xml:space="preserve"> to 90 days, but can be extended</w:t>
      </w:r>
      <w:r>
        <w:t xml:space="preserve"> up</w:t>
      </w:r>
      <w:r w:rsidR="001564E1">
        <w:t xml:space="preserve"> to 180 days.</w:t>
      </w:r>
      <w:r w:rsidR="00BD5068">
        <w:t xml:space="preserve"> </w:t>
      </w:r>
      <w:r w:rsidR="00012FFC">
        <w:t xml:space="preserve">Financial support  </w:t>
      </w:r>
      <w:r w:rsidR="00BD5068">
        <w:t>cover</w:t>
      </w:r>
      <w:r w:rsidR="00012FFC">
        <w:t>s:</w:t>
      </w:r>
      <w:r w:rsidR="00BD5068">
        <w:t xml:space="preserve"> travel</w:t>
      </w:r>
      <w:r w:rsidR="00530153">
        <w:t xml:space="preserve"> costs</w:t>
      </w:r>
      <w:r w:rsidR="00BD5068">
        <w:t>,</w:t>
      </w:r>
      <w:r>
        <w:t xml:space="preserve"> as</w:t>
      </w:r>
      <w:r w:rsidR="00BD5068">
        <w:t xml:space="preserve"> </w:t>
      </w:r>
      <w:r>
        <w:t xml:space="preserve">well as </w:t>
      </w:r>
      <w:r w:rsidR="00BD5068">
        <w:t>accommodation and meal expenses</w:t>
      </w:r>
      <w:r>
        <w:t>,</w:t>
      </w:r>
      <w:r w:rsidR="00BD5068">
        <w:t xml:space="preserve"> and is paid in the form of a Grant.</w:t>
      </w:r>
    </w:p>
    <w:p w:rsidR="00944E04" w:rsidRDefault="0067373C" w:rsidP="00CF341E">
      <w:pPr>
        <w:jc w:val="both"/>
      </w:pPr>
      <w:r>
        <w:t>For more information on STSM, please</w:t>
      </w:r>
      <w:r w:rsidR="00944E04">
        <w:t xml:space="preserve"> look at our websit</w:t>
      </w:r>
      <w:r>
        <w:t>e</w:t>
      </w:r>
      <w:r w:rsidR="00944E04">
        <w:t>:</w:t>
      </w:r>
    </w:p>
    <w:p w:rsidR="00944E04" w:rsidRDefault="00944E04" w:rsidP="00CF341E">
      <w:pPr>
        <w:jc w:val="both"/>
      </w:pPr>
      <w:r>
        <w:t xml:space="preserve">→ </w:t>
      </w:r>
      <w:hyperlink r:id="rId6" w:tgtFrame="_blank" w:history="1">
        <w:r>
          <w:rPr>
            <w:rStyle w:val="Hyperlink"/>
            <w:rFonts w:ascii="Verdana" w:hAnsi="Verdana"/>
            <w:sz w:val="20"/>
            <w:szCs w:val="20"/>
          </w:rPr>
          <w:t>http://www.mitoglobal.org/index.php/Short-Term_Scientific_Missions_MITOEAGLE</w:t>
        </w:r>
      </w:hyperlink>
    </w:p>
    <w:p w:rsidR="00F00D4D" w:rsidRDefault="00F00D4D" w:rsidP="00CF341E">
      <w:pPr>
        <w:jc w:val="both"/>
      </w:pPr>
    </w:p>
    <w:p w:rsidR="00944E04" w:rsidRDefault="009148B9" w:rsidP="00CF341E">
      <w:pPr>
        <w:jc w:val="both"/>
      </w:pPr>
      <w:r>
        <w:t>Now, we</w:t>
      </w:r>
      <w:r w:rsidR="001E2D78">
        <w:t xml:space="preserve"> cordially enc</w:t>
      </w:r>
      <w:r w:rsidR="00F04E7F">
        <w:t>o</w:t>
      </w:r>
      <w:r w:rsidR="001E2D78">
        <w:t>urage</w:t>
      </w:r>
      <w:r>
        <w:t xml:space="preserve"> the institutions</w:t>
      </w:r>
      <w:r w:rsidR="00F04E7F">
        <w:t>,</w:t>
      </w:r>
      <w:r>
        <w:t xml:space="preserve"> which would like to host STSM </w:t>
      </w:r>
      <w:r w:rsidR="001E2D78">
        <w:t>grantees</w:t>
      </w:r>
      <w:r w:rsidR="00F04E7F">
        <w:t>,</w:t>
      </w:r>
      <w:r w:rsidR="001E2D78">
        <w:t xml:space="preserve"> to send </w:t>
      </w:r>
      <w:r w:rsidR="00D86D63">
        <w:t>the</w:t>
      </w:r>
      <w:r w:rsidR="00F00D4D">
        <w:t>ir</w:t>
      </w:r>
      <w:r w:rsidR="00D86D63">
        <w:t xml:space="preserve"> proposals</w:t>
      </w:r>
      <w:r w:rsidR="00F04E7F">
        <w:t xml:space="preserve"> according to th</w:t>
      </w:r>
      <w:r w:rsidR="005C034A">
        <w:t>e</w:t>
      </w:r>
      <w:r w:rsidR="00F04E7F">
        <w:t xml:space="preserve"> </w:t>
      </w:r>
      <w:r w:rsidR="00F00D4D" w:rsidRPr="009A2CDB">
        <w:rPr>
          <w:b/>
        </w:rPr>
        <w:t>example</w:t>
      </w:r>
      <w:r w:rsidR="00530153">
        <w:t xml:space="preserve"> (</w:t>
      </w:r>
      <w:r w:rsidR="00F04E7F">
        <w:t>template in the attachment), presented below.</w:t>
      </w:r>
    </w:p>
    <w:p w:rsidR="00C94571" w:rsidRDefault="00C94571" w:rsidP="00CF341E">
      <w:pPr>
        <w:jc w:val="both"/>
      </w:pPr>
    </w:p>
    <w:tbl>
      <w:tblPr>
        <w:tblStyle w:val="Tabellengitternetz"/>
        <w:tblW w:w="0" w:type="auto"/>
        <w:tblLook w:val="04A0"/>
      </w:tblPr>
      <w:tblGrid>
        <w:gridCol w:w="2885"/>
        <w:gridCol w:w="1844"/>
        <w:gridCol w:w="2651"/>
        <w:gridCol w:w="1908"/>
      </w:tblGrid>
      <w:tr w:rsidR="002D3EF9" w:rsidTr="002D3EF9">
        <w:tc>
          <w:tcPr>
            <w:tcW w:w="2885" w:type="dxa"/>
          </w:tcPr>
          <w:p w:rsidR="00530153" w:rsidRDefault="00530153" w:rsidP="00453202">
            <w:pPr>
              <w:jc w:val="center"/>
              <w:rPr>
                <w:b/>
              </w:rPr>
            </w:pPr>
          </w:p>
          <w:p w:rsidR="002D3EF9" w:rsidRPr="00453202" w:rsidRDefault="002D3EF9" w:rsidP="00453202">
            <w:pPr>
              <w:jc w:val="center"/>
              <w:rPr>
                <w:b/>
              </w:rPr>
            </w:pPr>
            <w:r w:rsidRPr="00453202">
              <w:rPr>
                <w:b/>
              </w:rPr>
              <w:t>Mentor(s)</w:t>
            </w:r>
          </w:p>
          <w:p w:rsidR="002D3EF9" w:rsidRDefault="002D3EF9" w:rsidP="00CF341E">
            <w:pPr>
              <w:jc w:val="both"/>
              <w:rPr>
                <w:b/>
              </w:rPr>
            </w:pPr>
          </w:p>
          <w:p w:rsidR="00530153" w:rsidRPr="00453202" w:rsidRDefault="00530153" w:rsidP="00CF341E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530153" w:rsidRDefault="00530153" w:rsidP="000D414C">
            <w:pPr>
              <w:jc w:val="center"/>
              <w:rPr>
                <w:b/>
              </w:rPr>
            </w:pPr>
          </w:p>
          <w:p w:rsidR="002D3EF9" w:rsidRPr="00453202" w:rsidRDefault="002D3EF9" w:rsidP="000D414C">
            <w:pPr>
              <w:jc w:val="center"/>
              <w:rPr>
                <w:b/>
              </w:rPr>
            </w:pPr>
            <w:r w:rsidRPr="00453202">
              <w:rPr>
                <w:b/>
              </w:rPr>
              <w:t>Host Institution</w:t>
            </w:r>
          </w:p>
          <w:p w:rsidR="002D3EF9" w:rsidRPr="00453202" w:rsidRDefault="002D3EF9" w:rsidP="00CF341E">
            <w:pPr>
              <w:jc w:val="both"/>
              <w:rPr>
                <w:b/>
              </w:rPr>
            </w:pPr>
          </w:p>
        </w:tc>
        <w:tc>
          <w:tcPr>
            <w:tcW w:w="2651" w:type="dxa"/>
          </w:tcPr>
          <w:p w:rsidR="00530153" w:rsidRDefault="00530153" w:rsidP="000D414C">
            <w:pPr>
              <w:jc w:val="center"/>
              <w:rPr>
                <w:b/>
              </w:rPr>
            </w:pPr>
          </w:p>
          <w:p w:rsidR="002D3EF9" w:rsidRPr="00453202" w:rsidRDefault="002D3EF9" w:rsidP="000D414C">
            <w:pPr>
              <w:jc w:val="center"/>
              <w:rPr>
                <w:b/>
              </w:rPr>
            </w:pPr>
            <w:r w:rsidRPr="00453202">
              <w:rPr>
                <w:b/>
              </w:rPr>
              <w:t>Scientific interests/keywords</w:t>
            </w:r>
          </w:p>
        </w:tc>
        <w:tc>
          <w:tcPr>
            <w:tcW w:w="1908" w:type="dxa"/>
          </w:tcPr>
          <w:p w:rsidR="00530153" w:rsidRDefault="00530153" w:rsidP="000D414C">
            <w:pPr>
              <w:jc w:val="center"/>
              <w:rPr>
                <w:b/>
              </w:rPr>
            </w:pPr>
          </w:p>
          <w:p w:rsidR="002D3EF9" w:rsidRDefault="002D3EF9" w:rsidP="000D414C">
            <w:pPr>
              <w:jc w:val="center"/>
              <w:rPr>
                <w:b/>
              </w:rPr>
            </w:pPr>
            <w:r>
              <w:rPr>
                <w:b/>
              </w:rPr>
              <w:t>Working Group(s)</w:t>
            </w:r>
          </w:p>
          <w:p w:rsidR="002D3EF9" w:rsidRPr="000D414C" w:rsidRDefault="002D3EF9" w:rsidP="000D414C">
            <w:pPr>
              <w:pStyle w:val="KeinLeerraum"/>
              <w:jc w:val="center"/>
              <w:rPr>
                <w:b/>
              </w:rPr>
            </w:pPr>
            <w:r w:rsidRPr="000D414C">
              <w:rPr>
                <w:b/>
              </w:rPr>
              <w:t>WG</w:t>
            </w:r>
            <w:r w:rsidR="00CA13EA">
              <w:rPr>
                <w:b/>
              </w:rPr>
              <w:t>*</w:t>
            </w:r>
          </w:p>
        </w:tc>
      </w:tr>
      <w:tr w:rsidR="002D3EF9" w:rsidTr="002D3EF9">
        <w:tc>
          <w:tcPr>
            <w:tcW w:w="2885" w:type="dxa"/>
          </w:tcPr>
          <w:p w:rsidR="002D3EF9" w:rsidRDefault="002D3EF9" w:rsidP="00CF341E">
            <w:pPr>
              <w:jc w:val="both"/>
            </w:pPr>
          </w:p>
          <w:p w:rsidR="002D3EF9" w:rsidRPr="000D414C" w:rsidRDefault="002D3EF9" w:rsidP="002D3EF9">
            <w:pPr>
              <w:jc w:val="both"/>
              <w:rPr>
                <w:b/>
              </w:rPr>
            </w:pPr>
            <w:r w:rsidRPr="000D414C">
              <w:rPr>
                <w:b/>
              </w:rPr>
              <w:t>Magdalena Labieniec-Watala</w:t>
            </w:r>
          </w:p>
          <w:p w:rsidR="000D414C" w:rsidRPr="000D414C" w:rsidRDefault="000D414C" w:rsidP="000D4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0D414C">
              <w:rPr>
                <w:sz w:val="18"/>
              </w:rPr>
              <w:t>ame</w:t>
            </w:r>
            <w:r>
              <w:rPr>
                <w:sz w:val="18"/>
              </w:rPr>
              <w:t xml:space="preserve"> and surname</w:t>
            </w:r>
          </w:p>
          <w:p w:rsidR="005514AD" w:rsidRDefault="005514AD" w:rsidP="002D3EF9">
            <w:pPr>
              <w:jc w:val="center"/>
              <w:rPr>
                <w:b/>
              </w:rPr>
            </w:pPr>
          </w:p>
          <w:p w:rsidR="002D3EF9" w:rsidRDefault="003C64DF" w:rsidP="002D3EF9">
            <w:pPr>
              <w:jc w:val="center"/>
            </w:pPr>
            <w:hyperlink r:id="rId7" w:history="1">
              <w:r w:rsidR="002D3EF9" w:rsidRPr="00D87BFD">
                <w:rPr>
                  <w:rStyle w:val="Hyperlink"/>
                </w:rPr>
                <w:t>magdalab@biol.uni.lodz.pl</w:t>
              </w:r>
            </w:hyperlink>
          </w:p>
          <w:p w:rsidR="002D3EF9" w:rsidRPr="000D414C" w:rsidRDefault="000D414C" w:rsidP="000D414C">
            <w:pPr>
              <w:jc w:val="center"/>
              <w:rPr>
                <w:sz w:val="18"/>
              </w:rPr>
            </w:pPr>
            <w:r w:rsidRPr="000D414C">
              <w:rPr>
                <w:sz w:val="18"/>
              </w:rPr>
              <w:t>e-mail</w:t>
            </w:r>
          </w:p>
          <w:p w:rsidR="002D3EF9" w:rsidRDefault="002D3EF9" w:rsidP="00453202">
            <w:pPr>
              <w:pStyle w:val="Listenabsatz"/>
              <w:jc w:val="both"/>
            </w:pPr>
          </w:p>
          <w:p w:rsidR="002D3EF9" w:rsidRDefault="002D3EF9" w:rsidP="00453202">
            <w:pPr>
              <w:pStyle w:val="Listenabsatz"/>
              <w:jc w:val="both"/>
            </w:pPr>
          </w:p>
          <w:p w:rsidR="000D414C" w:rsidRDefault="000D414C" w:rsidP="002D3EF9">
            <w:pPr>
              <w:jc w:val="center"/>
              <w:rPr>
                <w:b/>
              </w:rPr>
            </w:pPr>
          </w:p>
          <w:p w:rsidR="000D414C" w:rsidRDefault="000D414C" w:rsidP="002D3EF9">
            <w:pPr>
              <w:jc w:val="center"/>
              <w:rPr>
                <w:b/>
              </w:rPr>
            </w:pPr>
          </w:p>
          <w:p w:rsidR="000D414C" w:rsidRDefault="000D414C" w:rsidP="002D3EF9">
            <w:pPr>
              <w:jc w:val="center"/>
              <w:rPr>
                <w:b/>
              </w:rPr>
            </w:pPr>
          </w:p>
          <w:p w:rsidR="002D3EF9" w:rsidRPr="000D414C" w:rsidRDefault="002D3EF9" w:rsidP="002D3EF9">
            <w:pPr>
              <w:jc w:val="center"/>
              <w:rPr>
                <w:b/>
              </w:rPr>
            </w:pPr>
            <w:r w:rsidRPr="000D414C">
              <w:rPr>
                <w:b/>
              </w:rPr>
              <w:t>Cezary Watala</w:t>
            </w:r>
          </w:p>
          <w:p w:rsidR="000D414C" w:rsidRPr="000D414C" w:rsidRDefault="000D414C" w:rsidP="000D4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and surname</w:t>
            </w:r>
          </w:p>
          <w:p w:rsidR="002D3EF9" w:rsidRDefault="002D3EF9" w:rsidP="00453202">
            <w:pPr>
              <w:jc w:val="both"/>
            </w:pPr>
          </w:p>
          <w:p w:rsidR="002D3EF9" w:rsidRDefault="003C64DF" w:rsidP="002D3EF9">
            <w:pPr>
              <w:jc w:val="center"/>
            </w:pPr>
            <w:hyperlink r:id="rId8" w:history="1">
              <w:r w:rsidR="002D3EF9" w:rsidRPr="00D87BFD">
                <w:rPr>
                  <w:rStyle w:val="Hyperlink"/>
                </w:rPr>
                <w:t>cezary.watala@gmail.com</w:t>
              </w:r>
            </w:hyperlink>
          </w:p>
          <w:p w:rsidR="002D3EF9" w:rsidRPr="000D414C" w:rsidRDefault="000D414C" w:rsidP="000D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2D3EF9" w:rsidRDefault="002D3EF9" w:rsidP="00CF341E">
            <w:pPr>
              <w:jc w:val="both"/>
            </w:pPr>
          </w:p>
          <w:p w:rsidR="002D3EF9" w:rsidRDefault="002D3EF9" w:rsidP="00CF341E">
            <w:pPr>
              <w:jc w:val="both"/>
            </w:pPr>
          </w:p>
        </w:tc>
        <w:tc>
          <w:tcPr>
            <w:tcW w:w="1844" w:type="dxa"/>
          </w:tcPr>
          <w:p w:rsidR="002D3EF9" w:rsidRDefault="002D3EF9" w:rsidP="005514AD">
            <w:r w:rsidRPr="002D3EF9">
              <w:rPr>
                <w:b/>
              </w:rPr>
              <w:t>Institution:</w:t>
            </w:r>
            <w:r w:rsidRPr="002D3EF9">
              <w:rPr>
                <w:b/>
              </w:rPr>
              <w:br/>
            </w:r>
            <w:r>
              <w:t>University of Lodz, Department of Medical Biophysics</w:t>
            </w:r>
          </w:p>
          <w:p w:rsidR="002D3EF9" w:rsidRDefault="002D3EF9" w:rsidP="00CF341E">
            <w:pPr>
              <w:jc w:val="both"/>
              <w:rPr>
                <w:b/>
              </w:rPr>
            </w:pPr>
          </w:p>
          <w:p w:rsidR="002D3EF9" w:rsidRDefault="002D3EF9" w:rsidP="00CF341E">
            <w:pPr>
              <w:jc w:val="both"/>
            </w:pPr>
            <w:r>
              <w:rPr>
                <w:b/>
              </w:rPr>
              <w:t>City/C</w:t>
            </w:r>
            <w:r w:rsidRPr="002D3EF9">
              <w:rPr>
                <w:b/>
              </w:rPr>
              <w:t>ountry:</w:t>
            </w:r>
            <w:r>
              <w:t xml:space="preserve"> </w:t>
            </w:r>
            <w:r>
              <w:br/>
              <w:t>Lodz, Poland</w:t>
            </w:r>
          </w:p>
          <w:p w:rsidR="002D3EF9" w:rsidRDefault="002D3EF9" w:rsidP="00CF341E">
            <w:pPr>
              <w:jc w:val="both"/>
            </w:pPr>
          </w:p>
          <w:p w:rsidR="000D414C" w:rsidRDefault="000D414C" w:rsidP="00CF341E">
            <w:pPr>
              <w:jc w:val="both"/>
              <w:rPr>
                <w:b/>
              </w:rPr>
            </w:pPr>
          </w:p>
          <w:p w:rsidR="002D3EF9" w:rsidRPr="002D3EF9" w:rsidRDefault="002D3EF9" w:rsidP="00CF341E">
            <w:pPr>
              <w:jc w:val="both"/>
              <w:rPr>
                <w:b/>
              </w:rPr>
            </w:pPr>
            <w:r w:rsidRPr="002D3EF9">
              <w:rPr>
                <w:b/>
              </w:rPr>
              <w:t>Institution:</w:t>
            </w:r>
          </w:p>
          <w:p w:rsidR="002D3EF9" w:rsidRDefault="002D3EF9" w:rsidP="005514AD">
            <w:r>
              <w:t>Medical University of Lodz, Department of Haemostasis and Hameostatic Disorders</w:t>
            </w:r>
          </w:p>
          <w:p w:rsidR="002D3EF9" w:rsidRDefault="002D3EF9" w:rsidP="00CF341E">
            <w:pPr>
              <w:jc w:val="both"/>
            </w:pPr>
          </w:p>
          <w:p w:rsidR="002D3EF9" w:rsidRPr="002D3EF9" w:rsidRDefault="002D3EF9" w:rsidP="00CF341E">
            <w:pPr>
              <w:jc w:val="both"/>
              <w:rPr>
                <w:b/>
              </w:rPr>
            </w:pPr>
            <w:r w:rsidRPr="002D3EF9">
              <w:rPr>
                <w:b/>
              </w:rPr>
              <w:t>City/Country:</w:t>
            </w:r>
          </w:p>
          <w:p w:rsidR="002D3EF9" w:rsidRDefault="002D3EF9" w:rsidP="00CF341E">
            <w:pPr>
              <w:jc w:val="both"/>
            </w:pPr>
            <w:r>
              <w:t>Lodz, Polnad</w:t>
            </w:r>
          </w:p>
        </w:tc>
        <w:tc>
          <w:tcPr>
            <w:tcW w:w="2651" w:type="dxa"/>
          </w:tcPr>
          <w:p w:rsidR="000D414C" w:rsidRPr="000D414C" w:rsidRDefault="000D414C" w:rsidP="00CF341E">
            <w:pPr>
              <w:jc w:val="both"/>
              <w:rPr>
                <w:b/>
              </w:rPr>
            </w:pPr>
            <w:r w:rsidRPr="000D414C">
              <w:rPr>
                <w:b/>
              </w:rPr>
              <w:t>Material:</w:t>
            </w:r>
          </w:p>
          <w:p w:rsidR="000D414C" w:rsidRDefault="000D414C" w:rsidP="000D414C">
            <w:pPr>
              <w:jc w:val="both"/>
            </w:pPr>
            <w:r>
              <w:t>- different types of culture cells (normal and cancer)</w:t>
            </w:r>
          </w:p>
          <w:p w:rsidR="000D414C" w:rsidRDefault="000D414C" w:rsidP="000D414C">
            <w:pPr>
              <w:jc w:val="both"/>
            </w:pPr>
            <w:r>
              <w:t>- blood cells: platelets and lymphocytes</w:t>
            </w:r>
            <w:r w:rsidR="006C06A5">
              <w:t xml:space="preserve"> (animal</w:t>
            </w:r>
            <w:r w:rsidR="00F04E7F">
              <w:t>s  and humans</w:t>
            </w:r>
            <w:r w:rsidR="006C06A5">
              <w:t>)</w:t>
            </w:r>
          </w:p>
          <w:p w:rsidR="000D414C" w:rsidRDefault="000D414C" w:rsidP="001F25BA">
            <w:pPr>
              <w:jc w:val="both"/>
            </w:pPr>
            <w:r>
              <w:t xml:space="preserve">- animal </w:t>
            </w:r>
            <w:r w:rsidR="001F25BA">
              <w:t xml:space="preserve">tissues </w:t>
            </w:r>
            <w:r w:rsidR="00B06496">
              <w:t>(</w:t>
            </w:r>
            <w:r w:rsidR="008151EE">
              <w:t xml:space="preserve">isolated and homogenized from </w:t>
            </w:r>
            <w:r w:rsidR="00B06496">
              <w:t xml:space="preserve">mice and rats): </w:t>
            </w:r>
            <w:r w:rsidR="001F25BA">
              <w:t xml:space="preserve">liver, brain, </w:t>
            </w:r>
            <w:r w:rsidR="00B06496">
              <w:t>heart</w:t>
            </w:r>
          </w:p>
          <w:p w:rsidR="00B06496" w:rsidRDefault="00B06496" w:rsidP="001F25BA">
            <w:pPr>
              <w:jc w:val="both"/>
            </w:pPr>
          </w:p>
          <w:p w:rsidR="00EE0E9B" w:rsidRDefault="00EE0E9B" w:rsidP="001F25BA">
            <w:pPr>
              <w:jc w:val="both"/>
            </w:pPr>
          </w:p>
          <w:p w:rsidR="00B06496" w:rsidRDefault="0043445C" w:rsidP="000D0A60">
            <w:r w:rsidRPr="0043445C">
              <w:rPr>
                <w:b/>
              </w:rPr>
              <w:t>Tested parameters</w:t>
            </w:r>
            <w:r w:rsidR="000D0A60">
              <w:rPr>
                <w:b/>
              </w:rPr>
              <w:t xml:space="preserve"> (oxygraph)</w:t>
            </w:r>
            <w:r w:rsidRPr="0043445C">
              <w:rPr>
                <w:b/>
              </w:rPr>
              <w:t>:</w:t>
            </w:r>
          </w:p>
          <w:p w:rsidR="0043445C" w:rsidRDefault="0043445C" w:rsidP="001F25BA">
            <w:pPr>
              <w:jc w:val="both"/>
            </w:pPr>
            <w:r>
              <w:t xml:space="preserve">- </w:t>
            </w:r>
            <w:r w:rsidR="00530153">
              <w:t xml:space="preserve">mt </w:t>
            </w:r>
            <w:r>
              <w:t>bioenergetics</w:t>
            </w:r>
          </w:p>
          <w:p w:rsidR="0043445C" w:rsidRDefault="0043445C" w:rsidP="001F25BA">
            <w:pPr>
              <w:jc w:val="both"/>
            </w:pPr>
            <w:r>
              <w:t>-mt-membrane potential with TPP electrode and fluore</w:t>
            </w:r>
            <w:r w:rsidR="00F04E7F">
              <w:t>s</w:t>
            </w:r>
            <w:r>
              <w:t>cence module (safranin)</w:t>
            </w:r>
          </w:p>
          <w:p w:rsidR="0043445C" w:rsidRDefault="0043445C" w:rsidP="001F25BA">
            <w:pPr>
              <w:jc w:val="both"/>
            </w:pPr>
            <w:r>
              <w:t>- Ca</w:t>
            </w:r>
            <w:r w:rsidRPr="000C444C">
              <w:rPr>
                <w:vertAlign w:val="superscript"/>
              </w:rPr>
              <w:t>2+</w:t>
            </w:r>
            <w:r>
              <w:t xml:space="preserve"> level mea</w:t>
            </w:r>
            <w:r w:rsidR="00F04E7F">
              <w:t>s</w:t>
            </w:r>
            <w:r>
              <w:t xml:space="preserve">urements </w:t>
            </w:r>
            <w:r>
              <w:lastRenderedPageBreak/>
              <w:t>(</w:t>
            </w:r>
            <w:r w:rsidR="00893460">
              <w:t>fluore</w:t>
            </w:r>
            <w:r w:rsidR="00F04E7F">
              <w:t>s</w:t>
            </w:r>
            <w:r w:rsidR="00893460">
              <w:t>cence module)</w:t>
            </w:r>
          </w:p>
          <w:p w:rsidR="009C11B9" w:rsidRDefault="009C11B9" w:rsidP="001F25BA">
            <w:pPr>
              <w:jc w:val="both"/>
            </w:pPr>
            <w:r>
              <w:t xml:space="preserve"> - ATP production </w:t>
            </w:r>
          </w:p>
          <w:p w:rsidR="00530153" w:rsidRDefault="00530153" w:rsidP="001F25BA">
            <w:pPr>
              <w:jc w:val="both"/>
            </w:pPr>
          </w:p>
          <w:p w:rsidR="00EE0E9B" w:rsidRDefault="00EE0E9B" w:rsidP="001F25BA">
            <w:pPr>
              <w:jc w:val="both"/>
            </w:pPr>
            <w:bookmarkStart w:id="0" w:name="_GoBack"/>
            <w:bookmarkEnd w:id="0"/>
          </w:p>
          <w:p w:rsidR="00530153" w:rsidRDefault="00530153" w:rsidP="001F25BA">
            <w:pPr>
              <w:jc w:val="both"/>
            </w:pPr>
            <w:r w:rsidRPr="0099264A">
              <w:rPr>
                <w:b/>
              </w:rPr>
              <w:t>Diseases models</w:t>
            </w:r>
            <w:r>
              <w:t>:</w:t>
            </w:r>
          </w:p>
          <w:p w:rsidR="00530153" w:rsidRDefault="00530153" w:rsidP="001F25BA">
            <w:pPr>
              <w:jc w:val="both"/>
            </w:pPr>
            <w:r>
              <w:t>- experime</w:t>
            </w:r>
            <w:r w:rsidR="00921C52">
              <w:t>ntal diabetes mellitus (mice,</w:t>
            </w:r>
            <w:r>
              <w:t xml:space="preserve"> rats</w:t>
            </w:r>
            <w:r w:rsidR="00921C52">
              <w:t>, human subjects</w:t>
            </w:r>
            <w:r>
              <w:t>)</w:t>
            </w:r>
          </w:p>
          <w:p w:rsidR="00530153" w:rsidRDefault="00530153" w:rsidP="001F25BA">
            <w:pPr>
              <w:jc w:val="both"/>
            </w:pPr>
            <w:r>
              <w:t xml:space="preserve"> - breast cancer (mice)</w:t>
            </w:r>
          </w:p>
          <w:p w:rsidR="0099264A" w:rsidRDefault="0099264A" w:rsidP="001F25BA">
            <w:pPr>
              <w:jc w:val="both"/>
            </w:pPr>
            <w:r>
              <w:t xml:space="preserve"> - various cancer cel</w:t>
            </w:r>
            <w:r w:rsidR="00921C52">
              <w:t>l</w:t>
            </w:r>
            <w:r>
              <w:t xml:space="preserve"> lines</w:t>
            </w:r>
          </w:p>
          <w:p w:rsidR="000D0A60" w:rsidRDefault="000D0A60" w:rsidP="001F25BA">
            <w:pPr>
              <w:jc w:val="both"/>
            </w:pPr>
          </w:p>
          <w:p w:rsidR="000D0A60" w:rsidRPr="0043445C" w:rsidRDefault="000D0A60" w:rsidP="001F25BA">
            <w:pPr>
              <w:jc w:val="both"/>
            </w:pPr>
          </w:p>
        </w:tc>
        <w:tc>
          <w:tcPr>
            <w:tcW w:w="1908" w:type="dxa"/>
          </w:tcPr>
          <w:p w:rsidR="002D3EF9" w:rsidRDefault="002D3EF9" w:rsidP="00CF341E">
            <w:pPr>
              <w:jc w:val="both"/>
            </w:pPr>
          </w:p>
          <w:p w:rsidR="00AB4537" w:rsidRDefault="00AB4537" w:rsidP="00CF341E">
            <w:pPr>
              <w:jc w:val="both"/>
            </w:pPr>
            <w:r>
              <w:t>WG1, WG2, WG3, WG4</w:t>
            </w:r>
          </w:p>
        </w:tc>
      </w:tr>
    </w:tbl>
    <w:p w:rsidR="00C94571" w:rsidRDefault="00CA13EA" w:rsidP="00CA13EA">
      <w:pPr>
        <w:pStyle w:val="KeinLeerraum"/>
        <w:jc w:val="both"/>
      </w:pPr>
      <w:r>
        <w:rPr>
          <w:b/>
        </w:rPr>
        <w:lastRenderedPageBreak/>
        <w:t>*</w:t>
      </w:r>
      <w:r w:rsidRPr="00CA13EA">
        <w:rPr>
          <w:b/>
        </w:rPr>
        <w:t>WG1:</w:t>
      </w:r>
      <w:r>
        <w:t xml:space="preserve"> Standard operating procedures and user requirement document: Protocols, terminology,</w:t>
      </w:r>
      <w:r>
        <w:br/>
        <w:t xml:space="preserve">              documentation</w:t>
      </w:r>
    </w:p>
    <w:p w:rsidR="00CA13EA" w:rsidRDefault="00CA13EA" w:rsidP="00CA13EA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WG2:</w:t>
      </w:r>
      <w:r>
        <w:t xml:space="preserve"> MITOEAGLE data repository in muscle and other tissues</w:t>
      </w:r>
    </w:p>
    <w:p w:rsidR="00CA13EA" w:rsidRDefault="00CA13EA" w:rsidP="00CA13EA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WG3:</w:t>
      </w:r>
      <w:r>
        <w:t xml:space="preserve"> MITOEAGLE data repository on fat tissues and other tissues</w:t>
      </w:r>
    </w:p>
    <w:p w:rsidR="00CA13EA" w:rsidRDefault="00CA13EA" w:rsidP="00CA13EA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WG4:</w:t>
      </w:r>
      <w:r>
        <w:t xml:space="preserve"> MITOEAGLE data repository for blood cells and cultured cells</w:t>
      </w:r>
    </w:p>
    <w:p w:rsidR="00F00D4D" w:rsidRDefault="00CA13EA" w:rsidP="00CF341E">
      <w:pPr>
        <w:jc w:val="both"/>
      </w:pPr>
      <w:r w:rsidRPr="00CA13EA">
        <w:rPr>
          <w:b/>
        </w:rPr>
        <w:t>more details on WG:</w:t>
      </w:r>
      <w:r w:rsidRPr="00CA13EA">
        <w:t xml:space="preserve"> </w:t>
      </w:r>
      <w:r>
        <w:t xml:space="preserve">→ </w:t>
      </w:r>
      <w:hyperlink r:id="rId9" w:history="1">
        <w:r w:rsidR="00625817" w:rsidRPr="003B13EA">
          <w:rPr>
            <w:rStyle w:val="Hyperlink"/>
          </w:rPr>
          <w:t>http://www.mitoglobal.org/index.php/MITOEAGLE_Working_Groups</w:t>
        </w:r>
      </w:hyperlink>
      <w:r w:rsidR="00625817">
        <w:t xml:space="preserve"> </w:t>
      </w:r>
    </w:p>
    <w:p w:rsidR="00CA13EA" w:rsidRDefault="00CA13EA" w:rsidP="00CF341E">
      <w:pPr>
        <w:jc w:val="both"/>
      </w:pPr>
    </w:p>
    <w:p w:rsidR="00F00D4D" w:rsidRPr="005C1AC1" w:rsidRDefault="00F00D4D" w:rsidP="00CF341E">
      <w:pPr>
        <w:jc w:val="both"/>
        <w:rPr>
          <w:b/>
        </w:rPr>
      </w:pPr>
      <w:r w:rsidRPr="005C1AC1">
        <w:rPr>
          <w:b/>
        </w:rPr>
        <w:t>We invite you to send your proposals/offers to</w:t>
      </w:r>
      <w:r w:rsidR="00F04E7F">
        <w:rPr>
          <w:b/>
        </w:rPr>
        <w:t xml:space="preserve"> the</w:t>
      </w:r>
      <w:r w:rsidRPr="005C1AC1">
        <w:rPr>
          <w:b/>
        </w:rPr>
        <w:t xml:space="preserve"> </w:t>
      </w:r>
      <w:r w:rsidRPr="005C1AC1">
        <w:rPr>
          <w:b/>
          <w:i/>
          <w:u w:val="single"/>
        </w:rPr>
        <w:t>MITOEAGLE STSM Cooridnator</w:t>
      </w:r>
      <w:r w:rsidRPr="005C1AC1">
        <w:rPr>
          <w:b/>
        </w:rPr>
        <w:t xml:space="preserve">: </w:t>
      </w:r>
    </w:p>
    <w:p w:rsidR="00F00D4D" w:rsidRDefault="00F00D4D" w:rsidP="00CF341E">
      <w:pPr>
        <w:jc w:val="both"/>
      </w:pPr>
      <w:r w:rsidRPr="005C1AC1">
        <w:rPr>
          <w:b/>
        </w:rPr>
        <w:t>Magdalena Labieniec-Watala</w:t>
      </w:r>
      <w:r>
        <w:t xml:space="preserve">; e-mail address: </w:t>
      </w:r>
      <w:hyperlink r:id="rId10" w:history="1">
        <w:r w:rsidRPr="00D87BFD">
          <w:rPr>
            <w:rStyle w:val="Hyperlink"/>
          </w:rPr>
          <w:t>magdalab@biol.uni.lodz.pl</w:t>
        </w:r>
      </w:hyperlink>
    </w:p>
    <w:p w:rsidR="00921C52" w:rsidRDefault="00921C52" w:rsidP="00CF341E">
      <w:pPr>
        <w:jc w:val="both"/>
      </w:pPr>
    </w:p>
    <w:p w:rsidR="00F00D4D" w:rsidRDefault="00F00D4D" w:rsidP="00CF341E">
      <w:pPr>
        <w:jc w:val="both"/>
      </w:pPr>
    </w:p>
    <w:sectPr w:rsidR="00F00D4D" w:rsidSect="0084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A3"/>
    <w:multiLevelType w:val="hybridMultilevel"/>
    <w:tmpl w:val="441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9F0"/>
    <w:multiLevelType w:val="hybridMultilevel"/>
    <w:tmpl w:val="04E64F6E"/>
    <w:lvl w:ilvl="0" w:tplc="4670B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6EC"/>
    <w:multiLevelType w:val="hybridMultilevel"/>
    <w:tmpl w:val="AFE2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784D16"/>
    <w:rsid w:val="00012FFC"/>
    <w:rsid w:val="000C444C"/>
    <w:rsid w:val="000D0A60"/>
    <w:rsid w:val="000D414C"/>
    <w:rsid w:val="001564E1"/>
    <w:rsid w:val="001E2D78"/>
    <w:rsid w:val="001F25BA"/>
    <w:rsid w:val="002D3EF9"/>
    <w:rsid w:val="002E6D00"/>
    <w:rsid w:val="0039154E"/>
    <w:rsid w:val="003C64DF"/>
    <w:rsid w:val="00432FDF"/>
    <w:rsid w:val="0043445C"/>
    <w:rsid w:val="00453202"/>
    <w:rsid w:val="00530153"/>
    <w:rsid w:val="005514AD"/>
    <w:rsid w:val="00556C05"/>
    <w:rsid w:val="005642F5"/>
    <w:rsid w:val="00591477"/>
    <w:rsid w:val="005C034A"/>
    <w:rsid w:val="005C1AC1"/>
    <w:rsid w:val="00625817"/>
    <w:rsid w:val="0065636A"/>
    <w:rsid w:val="0067373C"/>
    <w:rsid w:val="006C06A5"/>
    <w:rsid w:val="007019B2"/>
    <w:rsid w:val="00760734"/>
    <w:rsid w:val="00784D16"/>
    <w:rsid w:val="008151EE"/>
    <w:rsid w:val="008326A4"/>
    <w:rsid w:val="0084164B"/>
    <w:rsid w:val="008463A1"/>
    <w:rsid w:val="00893460"/>
    <w:rsid w:val="008D6EBB"/>
    <w:rsid w:val="00902EF0"/>
    <w:rsid w:val="009148B9"/>
    <w:rsid w:val="00921C52"/>
    <w:rsid w:val="00944E04"/>
    <w:rsid w:val="0099264A"/>
    <w:rsid w:val="009A2CDB"/>
    <w:rsid w:val="009C11B9"/>
    <w:rsid w:val="00AB4537"/>
    <w:rsid w:val="00B06496"/>
    <w:rsid w:val="00B06A09"/>
    <w:rsid w:val="00BD5068"/>
    <w:rsid w:val="00C94571"/>
    <w:rsid w:val="00CA13EA"/>
    <w:rsid w:val="00CF341E"/>
    <w:rsid w:val="00D6319E"/>
    <w:rsid w:val="00D8551E"/>
    <w:rsid w:val="00D86D63"/>
    <w:rsid w:val="00DA3987"/>
    <w:rsid w:val="00DE41FB"/>
    <w:rsid w:val="00DE6079"/>
    <w:rsid w:val="00EA0E2D"/>
    <w:rsid w:val="00EE0E9B"/>
    <w:rsid w:val="00F00D4D"/>
    <w:rsid w:val="00F04E7F"/>
    <w:rsid w:val="00F42256"/>
    <w:rsid w:val="00F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1F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42F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44E04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C9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D3EF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2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4E04"/>
    <w:rPr>
      <w:color w:val="0000FF"/>
      <w:u w:val="single"/>
    </w:rPr>
  </w:style>
  <w:style w:type="table" w:styleId="Tabela-Siatka">
    <w:name w:val="Table Grid"/>
    <w:basedOn w:val="Standardowy"/>
    <w:uiPriority w:val="59"/>
    <w:rsid w:val="00C9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D3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watal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gdalab@biol.uni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biol.uni.lodz.pl/redir.hsp?url=http%3A%2F%2Fwww.mitoglobal.org%2Findex.php%2FShort-Term_Scientific_Missions_MITOEAG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gdalab@biol.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oglobal.org/index.php/MITOEAGLE_Working_Grou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gnaigere</cp:lastModifiedBy>
  <cp:revision>4</cp:revision>
  <dcterms:created xsi:type="dcterms:W3CDTF">2016-10-26T21:13:00Z</dcterms:created>
  <dcterms:modified xsi:type="dcterms:W3CDTF">2016-10-26T21:16:00Z</dcterms:modified>
</cp:coreProperties>
</file>